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18051" w14:textId="19550C58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C3209C">
        <w:rPr>
          <w:rFonts w:ascii="Arial" w:hAnsi="Arial" w:cs="Arial"/>
          <w:b/>
          <w:bCs/>
          <w:sz w:val="22"/>
        </w:rPr>
        <w:t>155</w:t>
      </w:r>
      <w:r w:rsidR="003B1719">
        <w:rPr>
          <w:rFonts w:ascii="Arial" w:hAnsi="Arial" w:cs="Arial"/>
          <w:b/>
          <w:bCs/>
          <w:sz w:val="22"/>
        </w:rPr>
        <w:t>/</w:t>
      </w:r>
      <w:r w:rsidR="00894564">
        <w:rPr>
          <w:rFonts w:ascii="Arial" w:hAnsi="Arial" w:cs="Arial"/>
          <w:b/>
          <w:bCs/>
          <w:sz w:val="22"/>
        </w:rPr>
        <w:t>202</w:t>
      </w:r>
      <w:r w:rsidR="00C82943">
        <w:rPr>
          <w:rFonts w:ascii="Arial" w:hAnsi="Arial" w:cs="Arial"/>
          <w:b/>
          <w:bCs/>
          <w:sz w:val="22"/>
        </w:rPr>
        <w:t>4</w:t>
      </w:r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70748092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C3209C">
        <w:rPr>
          <w:rFonts w:ascii="Arial" w:hAnsi="Arial" w:cs="Arial"/>
          <w:sz w:val="22"/>
        </w:rPr>
        <w:t xml:space="preserve"> 21</w:t>
      </w:r>
      <w:r w:rsidR="00B90DAB">
        <w:rPr>
          <w:rFonts w:ascii="Arial" w:hAnsi="Arial" w:cs="Arial"/>
          <w:sz w:val="22"/>
        </w:rPr>
        <w:t xml:space="preserve"> </w:t>
      </w:r>
      <w:r w:rsidR="00B25E8E">
        <w:rPr>
          <w:rFonts w:ascii="Arial" w:hAnsi="Arial" w:cs="Arial"/>
          <w:sz w:val="22"/>
        </w:rPr>
        <w:t>czerwca</w:t>
      </w:r>
      <w:r w:rsidR="00B73AD6">
        <w:rPr>
          <w:rFonts w:ascii="Arial" w:hAnsi="Arial" w:cs="Arial"/>
          <w:sz w:val="22"/>
        </w:rPr>
        <w:t xml:space="preserve">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08E298D7" w14:textId="2E23555F" w:rsidR="00FC3714" w:rsidRDefault="00FC3714" w:rsidP="000C563F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17016349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B90DAB">
        <w:rPr>
          <w:rFonts w:ascii="Arial" w:hAnsi="Arial" w:cs="Arial"/>
          <w:sz w:val="22"/>
        </w:rPr>
        <w:t>morządzie gminnym (Dz. U. z 2024 r. poz. 609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 w:rsidR="007B5CCB">
        <w:rPr>
          <w:rFonts w:ascii="Arial" w:hAnsi="Arial" w:cs="Arial"/>
          <w:sz w:val="22"/>
        </w:rPr>
        <w:t xml:space="preserve"> listopada 2008 r. </w:t>
      </w:r>
      <w:r>
        <w:rPr>
          <w:rFonts w:ascii="Arial" w:hAnsi="Arial" w:cs="Arial"/>
          <w:sz w:val="22"/>
        </w:rPr>
        <w:t xml:space="preserve">o pracownikach samorządowych (Dz. U. z 2022 r., poz. 530)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666AFBE6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</w:p>
    <w:p w14:paraId="6F1D2E73" w14:textId="64D56C3B" w:rsidR="007B5CCB" w:rsidRDefault="00B25E8E" w:rsidP="007B5CCB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Referenta </w:t>
      </w:r>
      <w:r w:rsidR="00140D8A">
        <w:rPr>
          <w:rFonts w:ascii="Arial" w:hAnsi="Arial" w:cs="Arial"/>
          <w:b w:val="0"/>
          <w:sz w:val="22"/>
          <w:szCs w:val="22"/>
        </w:rPr>
        <w:t xml:space="preserve">w </w:t>
      </w:r>
      <w:r>
        <w:rPr>
          <w:rFonts w:ascii="Arial" w:hAnsi="Arial" w:cs="Arial"/>
          <w:b w:val="0"/>
          <w:sz w:val="22"/>
          <w:szCs w:val="22"/>
        </w:rPr>
        <w:t>Centrum Kontaktu i Spraw Obywatelskich</w:t>
      </w:r>
    </w:p>
    <w:p w14:paraId="6AA61236" w14:textId="77777777" w:rsidR="007B5CCB" w:rsidRPr="007B5CCB" w:rsidRDefault="0010662B" w:rsidP="007B5CCB">
      <w:pPr>
        <w:jc w:val="center"/>
        <w:rPr>
          <w:rFonts w:ascii="Arial" w:hAnsi="Arial" w:cs="Arial"/>
          <w:bCs/>
          <w:i/>
          <w:iCs/>
          <w:sz w:val="22"/>
        </w:rPr>
      </w:pPr>
      <w:r>
        <w:rPr>
          <w:rFonts w:ascii="Arial" w:hAnsi="Arial" w:cs="Arial"/>
          <w:sz w:val="22"/>
          <w:szCs w:val="22"/>
        </w:rPr>
        <w:t xml:space="preserve"> U</w:t>
      </w:r>
      <w:r w:rsidR="00FC3714">
        <w:rPr>
          <w:rFonts w:ascii="Arial" w:hAnsi="Arial" w:cs="Arial"/>
          <w:sz w:val="22"/>
          <w:szCs w:val="22"/>
        </w:rPr>
        <w:t>rzęd</w:t>
      </w:r>
      <w:r w:rsidR="00B25E8E" w:rsidRPr="007B5CCB">
        <w:rPr>
          <w:rFonts w:ascii="Arial" w:hAnsi="Arial" w:cs="Arial"/>
          <w:sz w:val="22"/>
          <w:szCs w:val="22"/>
        </w:rPr>
        <w:t xml:space="preserve">u </w:t>
      </w:r>
      <w:r w:rsidR="00FC3714">
        <w:rPr>
          <w:rFonts w:ascii="Arial" w:hAnsi="Arial" w:cs="Arial"/>
          <w:sz w:val="22"/>
          <w:szCs w:val="22"/>
        </w:rPr>
        <w:t xml:space="preserve">Miasta Rzeszowa </w:t>
      </w:r>
      <w:r w:rsidR="007B5CCB" w:rsidRPr="007B5CCB">
        <w:rPr>
          <w:rFonts w:ascii="Arial" w:hAnsi="Arial" w:cs="Arial"/>
          <w:bCs/>
          <w:sz w:val="22"/>
        </w:rPr>
        <w:t>(Oddział Dowodów Osobistych i Spraw Obywatelskich)</w:t>
      </w:r>
    </w:p>
    <w:p w14:paraId="30F2F710" w14:textId="3374B00D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składzie:</w:t>
      </w: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1C8EEF7C" w14:textId="77777777" w:rsidR="000C563F" w:rsidRDefault="000C563F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Marcin Stopa – przewodniczący,</w:t>
      </w:r>
    </w:p>
    <w:p w14:paraId="02483BD6" w14:textId="32E13A1A" w:rsidR="00564716" w:rsidRDefault="00C97518" w:rsidP="00473FF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</w:t>
      </w:r>
      <w:r w:rsidR="0081327C">
        <w:rPr>
          <w:rFonts w:ascii="Arial" w:hAnsi="Arial" w:cs="Arial"/>
          <w:sz w:val="22"/>
        </w:rPr>
        <w:t xml:space="preserve"> </w:t>
      </w:r>
      <w:r w:rsidR="00C3209C">
        <w:rPr>
          <w:rFonts w:ascii="Arial" w:hAnsi="Arial" w:cs="Arial"/>
          <w:sz w:val="22"/>
        </w:rPr>
        <w:t>Bożena Kuźniar</w:t>
      </w:r>
      <w:r w:rsidR="0081327C">
        <w:rPr>
          <w:rFonts w:ascii="Arial" w:hAnsi="Arial" w:cs="Arial"/>
          <w:sz w:val="22"/>
        </w:rPr>
        <w:t xml:space="preserve"> </w:t>
      </w:r>
      <w:r w:rsidR="00140D8A">
        <w:rPr>
          <w:rFonts w:ascii="Arial" w:hAnsi="Arial" w:cs="Arial"/>
          <w:sz w:val="22"/>
        </w:rPr>
        <w:t>– członek,</w:t>
      </w:r>
    </w:p>
    <w:p w14:paraId="7A272174" w14:textId="5DD8A96C" w:rsidR="00714B51" w:rsidRPr="00473FFA" w:rsidRDefault="00714B51" w:rsidP="00473FF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Pan</w:t>
      </w:r>
      <w:r w:rsidR="0081327C">
        <w:rPr>
          <w:rFonts w:ascii="Arial" w:hAnsi="Arial" w:cs="Arial"/>
          <w:sz w:val="22"/>
        </w:rPr>
        <w:t xml:space="preserve"> </w:t>
      </w:r>
      <w:r w:rsidR="00C3209C">
        <w:rPr>
          <w:rFonts w:ascii="Arial" w:hAnsi="Arial" w:cs="Arial"/>
          <w:sz w:val="22"/>
        </w:rPr>
        <w:t>Augustyn Rębisz</w:t>
      </w:r>
      <w:r w:rsidR="0081327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– członek,</w:t>
      </w:r>
    </w:p>
    <w:p w14:paraId="491DD495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Pani Dorota Woźniak  – członek,</w:t>
      </w:r>
    </w:p>
    <w:p w14:paraId="2723BD8F" w14:textId="23D674A4" w:rsidR="00FC3714" w:rsidRDefault="00C97518" w:rsidP="00714B5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Łukasz Grędys – sekretarz komisji.</w:t>
      </w:r>
    </w:p>
    <w:p w14:paraId="75458C52" w14:textId="77777777" w:rsidR="00714B51" w:rsidRPr="00714B51" w:rsidRDefault="00714B51" w:rsidP="00714B51">
      <w:pPr>
        <w:spacing w:line="360" w:lineRule="auto"/>
        <w:ind w:left="360"/>
        <w:jc w:val="both"/>
        <w:rPr>
          <w:rFonts w:ascii="Arial" w:hAnsi="Arial" w:cs="Arial"/>
          <w:sz w:val="22"/>
        </w:rPr>
      </w:pPr>
    </w:p>
    <w:p w14:paraId="02456D6D" w14:textId="77777777" w:rsidR="00714B51" w:rsidRDefault="00714B51" w:rsidP="00714B51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3C83967D" w14:textId="77777777" w:rsidR="00714B51" w:rsidRDefault="00714B51" w:rsidP="00714B51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1F311813" w14:textId="532820EC" w:rsidR="00714B51" w:rsidRDefault="00C3209C" w:rsidP="00714B51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Uchylam Zarządzenie Nr 120/124</w:t>
      </w:r>
      <w:r w:rsidR="00714B51">
        <w:rPr>
          <w:rFonts w:ascii="Arial" w:hAnsi="Arial" w:cs="Arial"/>
          <w:sz w:val="22"/>
        </w:rPr>
        <w:t>/2024 Pre</w:t>
      </w:r>
      <w:r w:rsidR="0081327C">
        <w:rPr>
          <w:rFonts w:ascii="Arial" w:hAnsi="Arial" w:cs="Arial"/>
          <w:sz w:val="22"/>
        </w:rPr>
        <w:t>z</w:t>
      </w:r>
      <w:r>
        <w:rPr>
          <w:rFonts w:ascii="Arial" w:hAnsi="Arial" w:cs="Arial"/>
          <w:sz w:val="22"/>
        </w:rPr>
        <w:t>ydenta Miasta Rzeszowa z dnia 4</w:t>
      </w:r>
      <w:bookmarkStart w:id="0" w:name="_GoBack"/>
      <w:bookmarkEnd w:id="0"/>
      <w:r w:rsidR="00714B51">
        <w:rPr>
          <w:rFonts w:ascii="Arial" w:hAnsi="Arial" w:cs="Arial"/>
          <w:sz w:val="22"/>
        </w:rPr>
        <w:t xml:space="preserve"> czerwca 2024 r.  w sprawie powołania Komisji.</w:t>
      </w:r>
    </w:p>
    <w:p w14:paraId="3975449B" w14:textId="77777777" w:rsidR="00714B51" w:rsidRDefault="00714B51" w:rsidP="00714B51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10F09879" w14:textId="77777777" w:rsidR="00714B51" w:rsidRDefault="00714B51" w:rsidP="00714B51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3</w:t>
      </w:r>
    </w:p>
    <w:p w14:paraId="6055B2BE" w14:textId="77777777" w:rsidR="00714B51" w:rsidRDefault="00714B51" w:rsidP="00714B51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D13120F" w14:textId="79161CA4" w:rsidR="00FC3714" w:rsidRPr="00714B51" w:rsidRDefault="00714B51" w:rsidP="00714B51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Zarządzenie wchodzi w życie z dniem podpisania.</w:t>
      </w:r>
      <w:r>
        <w:rPr>
          <w:rFonts w:ascii="Arial" w:hAnsi="Arial" w:cs="Arial"/>
          <w:b/>
          <w:sz w:val="22"/>
        </w:rPr>
        <w:t xml:space="preserve">        </w:t>
      </w:r>
      <w:r>
        <w:rPr>
          <w:rFonts w:ascii="Arial" w:hAnsi="Arial" w:cs="Arial"/>
          <w:b/>
          <w:sz w:val="22"/>
        </w:rPr>
        <w:tab/>
      </w:r>
      <w:r w:rsidR="00FC3714">
        <w:rPr>
          <w:rFonts w:ascii="Arial" w:hAnsi="Arial" w:cs="Arial"/>
          <w:sz w:val="22"/>
        </w:rPr>
        <w:tab/>
      </w:r>
    </w:p>
    <w:p w14:paraId="0FA8A95C" w14:textId="77777777" w:rsidR="00D61F72" w:rsidRDefault="00D61F72"/>
    <w:sectPr w:rsidR="00D61F72" w:rsidSect="0081327C">
      <w:pgSz w:w="11906" w:h="16838"/>
      <w:pgMar w:top="1276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07BFE8" w14:textId="77777777" w:rsidR="00AC4CEB" w:rsidRDefault="00AC4CEB" w:rsidP="00C4136C">
      <w:r>
        <w:separator/>
      </w:r>
    </w:p>
  </w:endnote>
  <w:endnote w:type="continuationSeparator" w:id="0">
    <w:p w14:paraId="2E5355AD" w14:textId="77777777" w:rsidR="00AC4CEB" w:rsidRDefault="00AC4CEB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D4277F" w14:textId="77777777" w:rsidR="00AC4CEB" w:rsidRDefault="00AC4CEB" w:rsidP="00C4136C">
      <w:r>
        <w:separator/>
      </w:r>
    </w:p>
  </w:footnote>
  <w:footnote w:type="continuationSeparator" w:id="0">
    <w:p w14:paraId="08C57DFD" w14:textId="77777777" w:rsidR="00AC4CEB" w:rsidRDefault="00AC4CEB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14"/>
    <w:rsid w:val="000465C7"/>
    <w:rsid w:val="000C563F"/>
    <w:rsid w:val="000E6B61"/>
    <w:rsid w:val="0010662B"/>
    <w:rsid w:val="00106A95"/>
    <w:rsid w:val="00140D8A"/>
    <w:rsid w:val="001C24C3"/>
    <w:rsid w:val="001F4CE8"/>
    <w:rsid w:val="00257789"/>
    <w:rsid w:val="002E0027"/>
    <w:rsid w:val="00316601"/>
    <w:rsid w:val="00375BAE"/>
    <w:rsid w:val="003B1719"/>
    <w:rsid w:val="00473FFA"/>
    <w:rsid w:val="004954C6"/>
    <w:rsid w:val="00564716"/>
    <w:rsid w:val="00617B0C"/>
    <w:rsid w:val="00673B11"/>
    <w:rsid w:val="00682FB0"/>
    <w:rsid w:val="00714B51"/>
    <w:rsid w:val="007B5CCB"/>
    <w:rsid w:val="007F38F5"/>
    <w:rsid w:val="00804D28"/>
    <w:rsid w:val="0081327C"/>
    <w:rsid w:val="00851652"/>
    <w:rsid w:val="00894564"/>
    <w:rsid w:val="009108E1"/>
    <w:rsid w:val="00A739B2"/>
    <w:rsid w:val="00A81A4D"/>
    <w:rsid w:val="00A86E31"/>
    <w:rsid w:val="00AB0D04"/>
    <w:rsid w:val="00AB3C7E"/>
    <w:rsid w:val="00AC4CEB"/>
    <w:rsid w:val="00B25E8E"/>
    <w:rsid w:val="00B73AD6"/>
    <w:rsid w:val="00B90DAB"/>
    <w:rsid w:val="00BD3B1D"/>
    <w:rsid w:val="00BD70D9"/>
    <w:rsid w:val="00C319E2"/>
    <w:rsid w:val="00C3209C"/>
    <w:rsid w:val="00C4136C"/>
    <w:rsid w:val="00C6486A"/>
    <w:rsid w:val="00C82943"/>
    <w:rsid w:val="00C97518"/>
    <w:rsid w:val="00D546FD"/>
    <w:rsid w:val="00D61F72"/>
    <w:rsid w:val="00DD06A8"/>
    <w:rsid w:val="00E72966"/>
    <w:rsid w:val="00F21CAA"/>
    <w:rsid w:val="00F33653"/>
    <w:rsid w:val="00F35B8D"/>
    <w:rsid w:val="00F7458E"/>
    <w:rsid w:val="00F8272D"/>
    <w:rsid w:val="00FA0AF9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Ostrowska Gabriela</cp:lastModifiedBy>
  <cp:revision>6</cp:revision>
  <cp:lastPrinted>2024-03-07T13:39:00Z</cp:lastPrinted>
  <dcterms:created xsi:type="dcterms:W3CDTF">2024-06-21T13:39:00Z</dcterms:created>
  <dcterms:modified xsi:type="dcterms:W3CDTF">2024-06-25T14:14:00Z</dcterms:modified>
</cp:coreProperties>
</file>